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latră stins,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sclipește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sticlos, gerul se-așterne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doar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frunze-ntinse-n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gândul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zăpezile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nopții sus, în turn.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clipește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miros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noapte, frig,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câine latră stins,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