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absența copacului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absența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pune pe mine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umbre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inerții,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mult, singurătate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un copac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alți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verde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îl fac cine 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mă face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când sunt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când sunt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casă cu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sunt egalul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aceleași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 spre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veșnică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