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o clipă, trăiește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viața să-ți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trecătoare, o clipă să nu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veșnicie e doar acolo-n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de-o ai, trăiește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o clipă-i timpul acestui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care răsare și-apoi dispare,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zvâcnire, un fulger care țipă!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numai clipa ce-o întâlnești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 în spate, nu trăi-nainte,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vise, de gânduri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ieri trăiești nici mâine, ci trăiești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vieții tale să nu faci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viața să-ți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pleca, acolo ai să-ți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Că-ntreagă viața ta a fost un vis de-o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iubito, nicio clipă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să le umplem cu iubirea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iubito, privește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iubito, afară-i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(Soției, de 1 Martie)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