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Nagoda răzvrătită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seară, când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neuitarea sub pomii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părăsită coboară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iubitul ajuns la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chiar tu ursita plecată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 amăgirii pe-o aripă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amintire, precum bătrânul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căuta odată o palmă de pământ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nicidecum, iubito, miraje retrezite,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gândirii, se pot opri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știu, dintodeauna, că fostele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carnavale nu s-or ivi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rămâi aceeași în sfânta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bântuie uitarea pe timp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nagoda răzvrătită - iubită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unei oaze, la margini de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iubito, cu aripa mai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mușcată de păcatul căzut din palmieri,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acum, în suflet, adun magie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si doruri venind de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