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 un "mâine"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vină..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desenat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pe-albul nisip..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şters cuvântu-ndată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"mâine"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rămas o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aştept un "mâine":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doar de "Lumină"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