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dispare prin spaţii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vise, în toamne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aspru din sufletul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 suflarea de vânt sideral…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dar tu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Te-arăţi fantomatic pe câmpuri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zăpadă subţire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şi iarna par că dau buzna.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greu de metal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martor că nu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tăcută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reală sau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