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frânte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aripi s-au lovit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fulgerele lor nimicitoare,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aripi frânte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maiestuos, spre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păsări au picat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valurile-nvolburate ale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pierind de dorul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spre soare, temerarii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ajuns unde le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din ele nu s-au mai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în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Doborâte în zborul lor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să fac, n-am cum să le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lor maiestuos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putea măcar să le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lumină, uneori, se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