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Gorgone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goală e casa-ntru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frig e pe patru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ciudă să-ți legăn mijlocul,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voalul păgânelor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cinic că nu ne-am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drept, iar eu sunt satiric...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zuluf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de vâltoarea sclipirii.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pe ce brațe-n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așterni, între codrii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meu, de-o tăcere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Dispera-va-n augustele 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patul blazat de gorgone,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râzi prin vitrege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distrați, dezolați și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canastele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goală e casa-ntru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patru e-un frig de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ciudă să-ți caut mijlocul,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 să-ți mestec din boală.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