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Greieri cântă în noapte 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 cântă în noapte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suflet unduind cerul de mâine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sfânt mânat de al timpului joc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zarea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falnic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cusur l-au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toate își iau locul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Alcor și pe Mizar nimic nu le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 si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noapte-ea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visele lui Chronos cu o vrajă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a Soarelui cântare, sărutarea-i prin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