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 de dimineață...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dor de inimă de copil și un sentiment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simplu pe atunci pe când eram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zbat și vreau să răzbat precum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s-o citesc de la tine cu părerea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doar o speranță de viitor când sunt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curg ca la o artistă.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de-agitare, mă duce-ntr-o simplă constatare,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s-o văd că fiecare o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vreau să te trezești în fiecare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clară și zilei noi să-i faci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curajos și chiar ingenios,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idei, dar de-a dreptul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suntem niște roboți ai propriilor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murim încet precum niște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și tu vei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cineva ce va salva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