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pui de păpădie a oftat...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devenit casanți ciulinii,-n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zmei de timp mumificați;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Zăduful mut se chinuie să-și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de aer și fosfați.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arșiță de se topesc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zeul plasmei, neîncoronat;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a mișcat sprânceana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păpădie a oftat...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de jar, sărind de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om se răcoresc în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păpuriș, penumbra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fierbințeala - pitpalac!!!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respirând se întețește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roșioarelor zglobii;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vânt strecoară părintește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degete prin părul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