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neliniștită, toamnă timpurie,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mei din fundul curții au scos boxele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Bubuială de manele cu voci de țigani castrați,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ascultăm tare Vangelis și nu suntem supărați!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 poți supăra pe câinele care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obișnuit deja în curtea asta la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vecinul care uită că s-a născut pentru șatră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orice referendum spune că este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face, asta-i țara la margine de Europă,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dacă spui țigan ești privit ca xenofob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nu-ndrăznești să spui că a venit aici ca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Și-mpământenit se zbate să fie și hoț și popă!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fundul curții, ocupat de retardați,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Youtub-ul ăsta că avem muzica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mai pătrunde câte-un geamăt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fire-wall din Vangelis și ne simțim protejați!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și nivelul, ăsta-i poporul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ADN defect și cu gene-amstecate,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pierdut simțul măsurii și e la bunul simț imun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prea mult nu-i poți pretinde că numai atâta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