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lumină din a nopții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naturalețe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sa blândă suplețe!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sale-mărgăritare,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poezie i-a fost dat, și ce magie!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din a nopții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pragul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înger dintre cei mai mari?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sunt legendari: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Mare-albastră-n luciu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de vis divin.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sau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e sigur - te ador!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zămbești, tu mă-nflorești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pătrunzi, tu mă afunzi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al nopților de somn ușor.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