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anilor treizeci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anilor treizeci,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mari,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mânuțe mici si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mers finuț de-aristocrată,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si la figurat,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baluri si la operetă,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si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 din bucuresti.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anilor treizeci,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romantism, ce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 da la fel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azi, din bucuresti.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