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codru cântă</w:t></w:r></w:p><w:p><w:pPr/><w:r><w:rPr><w:rFonts w:ascii="Arial" w:hAnsi="Arial" w:eastAsia="Arial" w:cs="Arial"/><w:color w:val="555555"/><w:sz w:val="28"/><w:szCs w:val="28"/><w:i w:val="1"/><w:iCs w:val="1"/></w:rPr><w:t xml:space="preserve">Lucian-Horațiu Hînsa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Un codru cântă.</w:t></w:r></w:p><w:p><w:pPr/><w:r><w:rPr><w:rFonts w:ascii="Arial" w:hAnsi="Arial" w:eastAsia="Arial" w:cs="Arial"/><w:sz w:val="24"/><w:szCs w:val="24"/></w:rPr><w:t xml:space="preserve">El cântă-n nopți duios </w:t></w:r></w:p><w:p><w:pPr/><w:r><w:rPr><w:rFonts w:ascii="Arial" w:hAnsi="Arial" w:eastAsia="Arial" w:cs="Arial"/><w:sz w:val="24"/><w:szCs w:val="24"/></w:rPr><w:t xml:space="preserve">Un cântec de iubire ce astăzi e frumos.</w:t></w:r></w:p><w:p><w:pPr/><w:r><w:rPr><w:rFonts w:ascii="Arial" w:hAnsi="Arial" w:eastAsia="Arial" w:cs="Arial"/><w:sz w:val="24"/><w:szCs w:val="24"/></w:rPr><w:t xml:space="preserve">Și păsari râd,</w:t></w:r></w:p><w:p><w:pPr/><w:r><w:rPr><w:rFonts w:ascii="Arial" w:hAnsi="Arial" w:eastAsia="Arial" w:cs="Arial"/><w:sz w:val="24"/><w:szCs w:val="24"/></w:rPr><w:t xml:space="preserve">Și oameni tac,</w:t></w:r></w:p><w:p><w:pPr/><w:r><w:rPr><w:rFonts w:ascii="Arial" w:hAnsi="Arial" w:eastAsia="Arial" w:cs="Arial"/><w:sz w:val="24"/><w:szCs w:val="24"/></w:rPr><w:t xml:space="preserve">Și orice ai spune,&nbsp; </w:t></w:r></w:p><w:p><w:pPr/><w:r><w:rPr><w:rFonts w:ascii="Arial" w:hAnsi="Arial" w:eastAsia="Arial" w:cs="Arial"/><w:sz w:val="24"/><w:szCs w:val="24"/></w:rPr><w:t xml:space="preserve">Întreaga lume</w:t></w:r></w:p><w:p><w:pPr/><w:r><w:rPr><w:rFonts w:ascii="Arial" w:hAnsi="Arial" w:eastAsia="Arial" w:cs="Arial"/><w:sz w:val="24"/><w:szCs w:val="24"/></w:rPr><w:t xml:space="preserve">Vrăjită e de rugăciune:</w:t></w:r></w:p><w:p><w:pPr/><w:r><w:rPr><w:rFonts w:ascii="Arial" w:hAnsi="Arial" w:eastAsia="Arial" w:cs="Arial"/><w:sz w:val="24"/><w:szCs w:val="24"/></w:rPr><w:t xml:space="preserve">Adâncul lac</w:t></w:r></w:p><w:p><w:pPr/><w:r><w:rPr><w:rFonts w:ascii="Arial" w:hAnsi="Arial" w:eastAsia="Arial" w:cs="Arial"/><w:sz w:val="24"/><w:szCs w:val="24"/></w:rPr><w:t xml:space="preserve">Străpunge viu</w:t></w:r></w:p><w:p><w:pPr/><w:r><w:rPr><w:rFonts w:ascii="Arial" w:hAnsi="Arial" w:eastAsia="Arial" w:cs="Arial"/><w:sz w:val="24"/><w:szCs w:val="24"/></w:rPr><w:t xml:space="preserve">Tenebrosul cenușiu-</w:t></w:r></w:p><w:p><w:pPr/><w:r><w:rPr><w:rFonts w:ascii="Arial" w:hAnsi="Arial" w:eastAsia="Arial" w:cs="Arial"/><w:sz w:val="24"/><w:szCs w:val="24"/></w:rPr><w:t xml:space="preserve">Furtuni plecate</w:t></w:r></w:p><w:p><w:pPr/><w:r><w:rPr><w:rFonts w:ascii="Arial" w:hAnsi="Arial" w:eastAsia="Arial" w:cs="Arial"/><w:sz w:val="24"/><w:szCs w:val="24"/></w:rPr><w:t xml:space="preserve">În veci lăsate,</w:t></w:r></w:p><w:p><w:pPr/><w:r><w:rPr><w:rFonts w:ascii="Arial" w:hAnsi="Arial" w:eastAsia="Arial" w:cs="Arial"/><w:sz w:val="24"/><w:szCs w:val="24"/></w:rPr><w:t xml:space="preserve">Azi e totul auriu.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Și-un suflet simte.</w:t></w:r></w:p><w:p><w:pPr/><w:r><w:rPr><w:rFonts w:ascii="Arial" w:hAnsi="Arial" w:eastAsia="Arial" w:cs="Arial"/><w:sz w:val="24"/><w:szCs w:val="24"/></w:rPr><w:t xml:space="preserve">Un suflet simte</w:t></w:r></w:p><w:p><w:pPr/><w:r><w:rPr><w:rFonts w:ascii="Arial" w:hAnsi="Arial" w:eastAsia="Arial" w:cs="Arial"/><w:sz w:val="24"/><w:szCs w:val="24"/></w:rPr><w:t xml:space="preserve">Cele mai candide si dulci cuvinte. </w:t></w:r></w:p><w:p><w:pPr/><w:r><w:rPr><w:rFonts w:ascii="Arial" w:hAnsi="Arial" w:eastAsia="Arial" w:cs="Arial"/><w:sz w:val="24"/><w:szCs w:val="24"/></w:rPr><w:t xml:space="preserve">O speranță de-un viitor</w:t></w:r></w:p><w:p><w:pPr/><w:r><w:rPr><w:rFonts w:ascii="Arial" w:hAnsi="Arial" w:eastAsia="Arial" w:cs="Arial"/><w:sz w:val="24"/><w:szCs w:val="24"/></w:rPr><w:t xml:space="preserve">De nemărginit amor,</w:t></w:r></w:p><w:p><w:pPr/><w:r><w:rPr><w:rFonts w:ascii="Arial" w:hAnsi="Arial" w:eastAsia="Arial" w:cs="Arial"/><w:sz w:val="24"/><w:szCs w:val="24"/></w:rPr><w:t xml:space="preserve">O briză oglindită-n lac,</w:t></w:r></w:p><w:p><w:pPr/><w:r><w:rPr><w:rFonts w:ascii="Arial" w:hAnsi="Arial" w:eastAsia="Arial" w:cs="Arial"/><w:sz w:val="24"/><w:szCs w:val="24"/></w:rPr><w:t xml:space="preserve">Un parfum de liliac.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Cine știe ce splendoare</w:t></w:r></w:p><w:p><w:pPr/><w:r><w:rPr><w:rFonts w:ascii="Arial" w:hAnsi="Arial" w:eastAsia="Arial" w:cs="Arial"/><w:sz w:val="24"/><w:szCs w:val="24"/></w:rPr><w:t xml:space="preserve">Le-a fost dat în acea floare?</w:t></w:r></w:p><w:p><w:pPr/><w:r><w:rPr><w:rFonts w:ascii="Arial" w:hAnsi="Arial" w:eastAsia="Arial" w:cs="Arial"/><w:sz w:val="24"/><w:szCs w:val="24"/></w:rPr><w:t xml:space="preserve">Surâzând liniștitor</w:t></w:r></w:p><w:p><w:pPr/><w:r><w:rPr><w:rFonts w:ascii="Arial" w:hAnsi="Arial" w:eastAsia="Arial" w:cs="Arial"/><w:sz w:val="24"/><w:szCs w:val="24"/></w:rPr><w:t xml:space="preserve">Pare-un înger de amor,</w:t></w:r></w:p><w:p><w:pPr/><w:r><w:rPr><w:rFonts w:ascii="Arial" w:hAnsi="Arial" w:eastAsia="Arial" w:cs="Arial"/><w:sz w:val="24"/><w:szCs w:val="24"/></w:rPr><w:t xml:space="preserve">Un Cupid ce scânteie</w:t></w:r></w:p><w:p><w:pPr/><w:r><w:rPr><w:rFonts w:ascii="Arial" w:hAnsi="Arial" w:eastAsia="Arial" w:cs="Arial"/><w:sz w:val="24"/><w:szCs w:val="24"/></w:rPr><w:t xml:space="preserve">Peste veacuri ,</w:t></w:r></w:p><w:p><w:pPr/><w:r><w:rPr><w:rFonts w:ascii="Arial" w:hAnsi="Arial" w:eastAsia="Arial" w:cs="Arial"/><w:sz w:val="24"/><w:szCs w:val="24"/></w:rPr><w:t xml:space="preserve">O magie ce veșnic va să steie</w:t></w:r></w:p><w:p><w:pPr/><w:r><w:rPr><w:rFonts w:ascii="Arial" w:hAnsi="Arial" w:eastAsia="Arial" w:cs="Arial"/><w:sz w:val="24"/><w:szCs w:val="24"/></w:rPr><w:t xml:space="preserve">Peste lacuri.</w:t></w:r></w:p><w:p><w:pPr/><w:r><w:rPr><w:rFonts w:ascii="Arial" w:hAnsi="Arial" w:eastAsia="Arial" w:cs="Arial"/><w:sz w:val="24"/><w:szCs w:val="24"/></w:rPr><w:t xml:space="preserve">Din val în val o să răsune</w:t></w:r></w:p><w:p><w:pPr/><w:r><w:rPr><w:rFonts w:ascii="Arial" w:hAnsi="Arial" w:eastAsia="Arial" w:cs="Arial"/><w:sz w:val="24"/><w:szCs w:val="24"/></w:rPr><w:t xml:space="preserve">Acest cântec, rugăciune.</w:t></w:r></w:p><w:p><w:pPr/><w:r><w:rPr><w:rFonts w:ascii="Arial" w:hAnsi="Arial" w:eastAsia="Arial" w:cs="Arial"/><w:sz w:val="24"/><w:szCs w:val="24"/></w:rPr><w:t xml:space="preserve">Și în vecii vecilor va lumina</w:t></w:r></w:p><w:p><w:pPr/><w:r><w:rPr><w:rFonts w:ascii="Arial" w:hAnsi="Arial" w:eastAsia="Arial" w:cs="Arial"/><w:sz w:val="24"/><w:szCs w:val="24"/></w:rPr><w:t xml:space="preserve">Codrul sufletelor ce-l vor vizita.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2025-09-20T17:47:46+00:00</dcterms:created>
  <dcterms:modified xsi:type="dcterms:W3CDTF">2025-09-20T17:47:46+00:00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