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planetă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presus de lună și de soare sunt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galaxii îndepărtate dincolo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cu vise promise ce ne dau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pentru copiii noștri va fi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aer, să fie apă, într-un loc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bunătate, armonie, că eu așa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trai fără tristețe plin de bucurii 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o viață cu dreptate-n lumi regale.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mai continuă alergarea,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își va sfârși iluminarea,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trebuie să fie pe punct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nave stelare să iasă-n întâmpinare.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planeta minunată să fii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fiecare pentru cât mai e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minunea cerească colorată de alt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s-apară pentru noi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