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Nicicând și-ntotdeauna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mai nou, mai vechi, mai proaspăt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bătrân, mai tânăr, mai școlar,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mai plin și mai adânc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doar tu m-ai scos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 tău, a fost a mea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mea, mi-a fost cu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totdeauna, doar tu erai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dăruiai acea stare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Ca-ntotdeauna te-am căutat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niciodată, totuși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soarta ne-a revenit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Ca-ntodeauna, așa a fost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