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din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ar fi să ai în suflet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te simți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nu are niciun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vin crizele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vin din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simți cu greu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un ajutor de la societate,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chipul orice-ar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 noi răsar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mai rău apare des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murmur prelung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 Domnului înger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mai simți în suflet câte-o văpaie,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gându-ți zboară afară ca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ca atunci când  împletești din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pricepere o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nimeni să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parfumului ce mă-ndulcea,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stai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tinerețea care mă-ncânta.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pica o stea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ca nimeni să n-o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 eu cu-al meu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voastră să n-o stingă.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