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când ne vom trezi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când ne vom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crucea,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nevăzute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mai facem un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aici 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să ne ridice!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parcă-i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ta și-n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ce-o mai fi rămas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ăsta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unde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visători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crezut c-am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prăbușim sub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promis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va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privesc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de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tot mai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mergem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Blazați și adormiți,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o cruce grea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strepeziți!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sunt prea mulți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Duhnind a abator,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ne pândesc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fie cruzi și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niciun cuvânt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 mai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crucea asta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știm dacă vom răbda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răbdat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rădăcini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ne vom trezi și-atunci,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nu-i vom trage de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țânci!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 când ne vom trrezi,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n-om mai vrea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ne-o vom azvârli,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din ei îi vom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va curge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