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vântos, cu fulgi de titan...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metalic cu fulgi bivalenți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lovituri de ciocan pe arborii goi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pica din nori transcendenți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risipit printre pași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cer de mercur pe albul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stoluri de corbi croncănind a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un zbor căzut în picaj,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fosilă captivă în ambră și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soarele-nchis în griul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viezurii suri - iubitori de bârlog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glodul obscur, cu frunze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iarna și timpul zbârlog.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îmi par stejarii-troian,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crengilor zbucium sub nori căzători;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vântos, cu fulgi de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nălucind strălumină de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